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3778E6">
        <w:rPr>
          <w:b/>
          <w:bCs/>
          <w:color w:val="000000"/>
          <w:sz w:val="28"/>
          <w:szCs w:val="28"/>
        </w:rPr>
        <w:t>Реферат</w:t>
      </w:r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баяндама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778E6">
        <w:rPr>
          <w:b/>
          <w:bCs/>
          <w:color w:val="000000"/>
          <w:sz w:val="28"/>
          <w:szCs w:val="28"/>
        </w:rPr>
        <w:t>жазуға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778E6">
        <w:rPr>
          <w:b/>
          <w:bCs/>
          <w:color w:val="000000"/>
          <w:sz w:val="28"/>
          <w:szCs w:val="28"/>
        </w:rPr>
        <w:t>арналған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778E6">
        <w:rPr>
          <w:b/>
          <w:bCs/>
          <w:color w:val="000000"/>
          <w:sz w:val="28"/>
          <w:szCs w:val="28"/>
        </w:rPr>
        <w:t>әдістемелік</w:t>
      </w:r>
      <w:proofErr w:type="spellEnd"/>
      <w:r w:rsidRPr="00377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778E6">
        <w:rPr>
          <w:b/>
          <w:bCs/>
          <w:color w:val="000000"/>
          <w:sz w:val="28"/>
          <w:szCs w:val="28"/>
        </w:rPr>
        <w:t>нұсқаулар</w:t>
      </w:r>
      <w:proofErr w:type="spellEnd"/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Реферат </w:t>
      </w:r>
      <w:proofErr w:type="spellStart"/>
      <w:r w:rsidRPr="003778E6">
        <w:rPr>
          <w:color w:val="000000"/>
          <w:sz w:val="28"/>
          <w:szCs w:val="28"/>
        </w:rPr>
        <w:t>бұл</w:t>
      </w:r>
      <w:proofErr w:type="spellEnd"/>
      <w:r w:rsidRPr="003778E6">
        <w:rPr>
          <w:color w:val="000000"/>
          <w:sz w:val="28"/>
          <w:szCs w:val="28"/>
        </w:rPr>
        <w:t xml:space="preserve"> – </w:t>
      </w:r>
      <w:proofErr w:type="spellStart"/>
      <w:r w:rsidRPr="003778E6">
        <w:rPr>
          <w:color w:val="000000"/>
          <w:sz w:val="28"/>
          <w:szCs w:val="28"/>
        </w:rPr>
        <w:t>белгілі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бір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студенттің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жазбаша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жұмысы</w:t>
      </w:r>
      <w:proofErr w:type="spellEnd"/>
      <w:r w:rsidRPr="003778E6">
        <w:rPr>
          <w:color w:val="000000"/>
          <w:sz w:val="28"/>
          <w:szCs w:val="28"/>
        </w:rPr>
        <w:t xml:space="preserve">. Студент </w:t>
      </w:r>
      <w:proofErr w:type="spellStart"/>
      <w:r w:rsidRPr="003778E6">
        <w:rPr>
          <w:color w:val="000000"/>
          <w:sz w:val="28"/>
          <w:szCs w:val="28"/>
        </w:rPr>
        <w:t>рефератты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кезінде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берілген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барлық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әдебиеттерді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жинақтап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талдау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жасап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ғылыми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жүйеге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келтіру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құрылымы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құрылымы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мұқабалық</w:t>
      </w:r>
      <w:proofErr w:type="spellEnd"/>
      <w:r w:rsidRPr="003778E6">
        <w:rPr>
          <w:color w:val="000000"/>
          <w:sz w:val="28"/>
          <w:szCs w:val="28"/>
        </w:rPr>
        <w:t xml:space="preserve"> бет;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мазмұны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кіріспе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қорытынды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қолданылған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тізімі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2.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шамамен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басылған</w:t>
      </w:r>
      <w:proofErr w:type="spellEnd"/>
      <w:r w:rsidRPr="003778E6">
        <w:rPr>
          <w:color w:val="000000"/>
          <w:sz w:val="28"/>
          <w:szCs w:val="28"/>
        </w:rPr>
        <w:t xml:space="preserve"> 10-14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мазмұнына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қойылатын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талаптар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Кіріспеде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ө</w:t>
      </w:r>
      <w:proofErr w:type="spellStart"/>
      <w:r>
        <w:rPr>
          <w:color w:val="000000"/>
          <w:sz w:val="28"/>
          <w:szCs w:val="28"/>
        </w:rPr>
        <w:t>зект</w:t>
      </w:r>
      <w:proofErr w:type="spellEnd"/>
      <w:r>
        <w:rPr>
          <w:color w:val="000000"/>
          <w:sz w:val="28"/>
          <w:szCs w:val="28"/>
          <w:lang w:val="kk-KZ"/>
        </w:rPr>
        <w:t>ілігі</w:t>
      </w:r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зерттеудің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міндеті</w:t>
      </w:r>
      <w:proofErr w:type="spellEnd"/>
      <w:r w:rsidRPr="003778E6">
        <w:rPr>
          <w:color w:val="000000"/>
          <w:sz w:val="28"/>
          <w:szCs w:val="28"/>
        </w:rPr>
        <w:t xml:space="preserve"> мен </w:t>
      </w:r>
      <w:proofErr w:type="spellStart"/>
      <w:r w:rsidRPr="003778E6">
        <w:rPr>
          <w:color w:val="000000"/>
          <w:sz w:val="28"/>
          <w:szCs w:val="28"/>
        </w:rPr>
        <w:t>мақсаты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тәжірибелік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мәні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көрсетілуі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</w:t>
      </w:r>
      <w:proofErr w:type="spellStart"/>
      <w:r w:rsidRPr="003778E6">
        <w:rPr>
          <w:color w:val="000000"/>
          <w:sz w:val="28"/>
          <w:szCs w:val="28"/>
        </w:rPr>
        <w:t>кіріспенің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2-3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).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2.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зерттеліп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отырған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ғылыми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әдебиеттерді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талдаудан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тұрады</w:t>
      </w:r>
      <w:proofErr w:type="spellEnd"/>
      <w:r w:rsidRPr="003778E6">
        <w:rPr>
          <w:color w:val="000000"/>
          <w:sz w:val="28"/>
          <w:szCs w:val="28"/>
        </w:rPr>
        <w:t xml:space="preserve">.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тарауларға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бөлінуі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. </w:t>
      </w:r>
      <w:proofErr w:type="spellStart"/>
      <w:r w:rsidRPr="003778E6">
        <w:rPr>
          <w:color w:val="000000"/>
          <w:sz w:val="28"/>
          <w:szCs w:val="28"/>
        </w:rPr>
        <w:t>Әр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тараудың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атауы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болады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және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ол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тарауының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мазмұнын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ашуы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4-5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).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3. </w:t>
      </w:r>
      <w:proofErr w:type="spellStart"/>
      <w:r w:rsidRPr="003778E6">
        <w:rPr>
          <w:color w:val="000000"/>
          <w:sz w:val="28"/>
          <w:szCs w:val="28"/>
        </w:rPr>
        <w:t>Қорытынды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қысқа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зерттеудің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нәтижесі</w:t>
      </w:r>
      <w:proofErr w:type="spellEnd"/>
      <w:r w:rsidRPr="003778E6">
        <w:rPr>
          <w:color w:val="000000"/>
          <w:sz w:val="28"/>
          <w:szCs w:val="28"/>
        </w:rPr>
        <w:t xml:space="preserve"> мен </w:t>
      </w:r>
      <w:proofErr w:type="spellStart"/>
      <w:r w:rsidRPr="003778E6">
        <w:rPr>
          <w:color w:val="000000"/>
          <w:sz w:val="28"/>
          <w:szCs w:val="28"/>
        </w:rPr>
        <w:t>нақты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қорытындылардан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тұруы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(2-3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proofErr w:type="gramStart"/>
      <w:r w:rsidRPr="003778E6">
        <w:rPr>
          <w:color w:val="000000"/>
          <w:sz w:val="28"/>
          <w:szCs w:val="28"/>
        </w:rPr>
        <w:t>) .</w:t>
      </w:r>
      <w:proofErr w:type="gramEnd"/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4. </w:t>
      </w:r>
      <w:proofErr w:type="spellStart"/>
      <w:r w:rsidRPr="003778E6">
        <w:rPr>
          <w:color w:val="000000"/>
          <w:sz w:val="28"/>
          <w:szCs w:val="28"/>
        </w:rPr>
        <w:t>Әдебиеттер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тізімі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келесі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критерийлер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ресімделеді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алфавиттік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тәртіп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тақырыптық-хронологиялық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3778E6" w:rsidRPr="003778E6" w:rsidRDefault="003778E6" w:rsidP="003778E6">
      <w:pPr>
        <w:pStyle w:val="a3"/>
        <w:numPr>
          <w:ilvl w:val="0"/>
          <w:numId w:val="2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деректемелердің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Қосымшаға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кезінде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қолданылған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көмекші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кіреді</w:t>
      </w:r>
      <w:proofErr w:type="spellEnd"/>
      <w:r w:rsidRPr="003778E6">
        <w:rPr>
          <w:color w:val="000000"/>
          <w:sz w:val="28"/>
          <w:szCs w:val="28"/>
        </w:rPr>
        <w:t xml:space="preserve">: </w:t>
      </w:r>
      <w:proofErr w:type="spellStart"/>
      <w:r w:rsidRPr="003778E6">
        <w:rPr>
          <w:color w:val="000000"/>
          <w:sz w:val="28"/>
          <w:szCs w:val="28"/>
        </w:rPr>
        <w:t>құжаттардың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көшірмесі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суреттер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схемалар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таблицалар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статистикалық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есептер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Рәсімдеу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тәртібі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3778E6" w:rsidRPr="003778E6" w:rsidRDefault="003778E6" w:rsidP="003778E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тақырыбын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қолмен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жазуға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және</w:t>
      </w:r>
      <w:proofErr w:type="spellEnd"/>
      <w:r w:rsidRPr="003778E6">
        <w:rPr>
          <w:color w:val="000000"/>
          <w:sz w:val="28"/>
          <w:szCs w:val="28"/>
        </w:rPr>
        <w:t xml:space="preserve"> 1 интервал </w:t>
      </w:r>
      <w:proofErr w:type="spellStart"/>
      <w:r w:rsidRPr="003778E6">
        <w:rPr>
          <w:color w:val="000000"/>
          <w:sz w:val="28"/>
          <w:szCs w:val="28"/>
        </w:rPr>
        <w:t>арқылы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компьютерде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жазуға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болады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3778E6" w:rsidRPr="003778E6" w:rsidRDefault="003778E6" w:rsidP="003778E6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Қатаң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келесі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қашықтықтар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сақталуы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: </w:t>
      </w:r>
      <w:proofErr w:type="spellStart"/>
      <w:r w:rsidRPr="003778E6">
        <w:rPr>
          <w:color w:val="000000"/>
          <w:sz w:val="28"/>
          <w:szCs w:val="28"/>
        </w:rPr>
        <w:t>сол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жағынан</w:t>
      </w:r>
      <w:proofErr w:type="spellEnd"/>
      <w:r w:rsidRPr="003778E6">
        <w:rPr>
          <w:color w:val="000000"/>
          <w:sz w:val="28"/>
          <w:szCs w:val="28"/>
        </w:rPr>
        <w:t xml:space="preserve"> -30 мм, </w:t>
      </w:r>
      <w:proofErr w:type="spellStart"/>
      <w:r w:rsidRPr="003778E6">
        <w:rPr>
          <w:color w:val="000000"/>
          <w:sz w:val="28"/>
          <w:szCs w:val="28"/>
        </w:rPr>
        <w:t>астынан</w:t>
      </w:r>
      <w:proofErr w:type="spellEnd"/>
      <w:r w:rsidRPr="003778E6">
        <w:rPr>
          <w:color w:val="000000"/>
          <w:sz w:val="28"/>
          <w:szCs w:val="28"/>
        </w:rPr>
        <w:t xml:space="preserve"> - 20 мм, </w:t>
      </w:r>
      <w:proofErr w:type="spellStart"/>
      <w:r w:rsidRPr="003778E6">
        <w:rPr>
          <w:color w:val="000000"/>
          <w:sz w:val="28"/>
          <w:szCs w:val="28"/>
        </w:rPr>
        <w:t>үстінен</w:t>
      </w:r>
      <w:proofErr w:type="spellEnd"/>
      <w:r w:rsidRPr="003778E6">
        <w:rPr>
          <w:color w:val="000000"/>
          <w:sz w:val="28"/>
          <w:szCs w:val="28"/>
        </w:rPr>
        <w:t xml:space="preserve"> - 20мм, </w:t>
      </w:r>
      <w:proofErr w:type="spellStart"/>
      <w:r w:rsidRPr="003778E6">
        <w:rPr>
          <w:color w:val="000000"/>
          <w:sz w:val="28"/>
          <w:szCs w:val="28"/>
        </w:rPr>
        <w:t>оң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жағынан</w:t>
      </w:r>
      <w:proofErr w:type="spellEnd"/>
      <w:r w:rsidRPr="003778E6">
        <w:rPr>
          <w:color w:val="000000"/>
          <w:sz w:val="28"/>
          <w:szCs w:val="28"/>
        </w:rPr>
        <w:t xml:space="preserve"> -15 мм.</w:t>
      </w:r>
    </w:p>
    <w:p w:rsidR="00EB312A" w:rsidRDefault="00EB312A" w:rsidP="003778E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7EDE" w:rsidRDefault="00487EDE" w:rsidP="003778E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7EDE" w:rsidRDefault="00487EDE" w:rsidP="003778E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7EDE" w:rsidRDefault="00487EDE" w:rsidP="003778E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7EDE" w:rsidRDefault="00487EDE" w:rsidP="00487EDE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«Медиазерттеу» пәні бойынша білім алушылардың жетістіктерін бақылау және бағалау материалдарына арналған </w:t>
      </w:r>
    </w:p>
    <w:p w:rsidR="00487EDE" w:rsidRDefault="00487EDE" w:rsidP="00487EDE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lastRenderedPageBreak/>
        <w:t>бағалау деңгейі</w:t>
      </w:r>
    </w:p>
    <w:p w:rsidR="00487EDE" w:rsidRDefault="00487EDE" w:rsidP="00487EDE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Талдау талаптары:</w:t>
      </w:r>
    </w:p>
    <w:p w:rsidR="00487EDE" w:rsidRPr="0012097B" w:rsidRDefault="00487EDE" w:rsidP="00487ED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Дәріс, оқылым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- 10%</w:t>
      </w:r>
    </w:p>
    <w:p w:rsidR="00487EDE" w:rsidRPr="0012097B" w:rsidRDefault="00487EDE" w:rsidP="00487ED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Демонстрация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20%</w:t>
      </w:r>
    </w:p>
    <w:p w:rsidR="00487EDE" w:rsidRPr="0012097B" w:rsidRDefault="00487EDE" w:rsidP="00487ED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Жеке тапсырмалар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30%</w:t>
      </w:r>
    </w:p>
    <w:p w:rsidR="00487EDE" w:rsidRPr="0012097B" w:rsidRDefault="00487EDE" w:rsidP="00487ED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Талқылау – 5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0%</w:t>
      </w:r>
    </w:p>
    <w:p w:rsidR="00487EDE" w:rsidRPr="0012097B" w:rsidRDefault="00487EDE" w:rsidP="00487ED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Тәжірибелік (семинар) сұрақтарына дайындалу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75%</w:t>
      </w:r>
    </w:p>
    <w:p w:rsidR="00487EDE" w:rsidRPr="0012097B" w:rsidRDefault="00487EDE" w:rsidP="00487EDE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Студенттің өз білімін өзгеге жеткізуі - 90%</w:t>
      </w:r>
    </w:p>
    <w:p w:rsidR="00487EDE" w:rsidRDefault="00487EDE" w:rsidP="00487EDE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487EDE" w:rsidRDefault="00487EDE" w:rsidP="00487EDE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Деңгей бойынша баға (балл) қою:</w:t>
      </w:r>
    </w:p>
    <w:p w:rsidR="00487EDE" w:rsidRPr="00D51755" w:rsidRDefault="00487EDE" w:rsidP="00487ED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75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материалды оқу, сұраққа жауап беру, түсінігін айту.</w:t>
      </w:r>
    </w:p>
    <w:p w:rsidR="00487EDE" w:rsidRPr="00D51755" w:rsidRDefault="00487EDE" w:rsidP="00487ED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85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талдау, сараптау, салыстыру.</w:t>
      </w:r>
    </w:p>
    <w:p w:rsidR="00487EDE" w:rsidRPr="00D51755" w:rsidRDefault="00487EDE" w:rsidP="00487ED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90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өзгеге сұрақ қою, баға беру, себебін түсіндіру.</w:t>
      </w:r>
    </w:p>
    <w:p w:rsidR="00487EDE" w:rsidRPr="00D51755" w:rsidRDefault="00487EDE" w:rsidP="00487EDE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күрделі тапсырманы орындау, материалды қорыту, дәптерде барлық материалдың болуы</w:t>
      </w:r>
    </w:p>
    <w:p w:rsidR="00487EDE" w:rsidRDefault="00487EDE" w:rsidP="00487EDE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487EDE" w:rsidRDefault="00487EDE" w:rsidP="00487EDE">
      <w:pPr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Тапсырма түрлері:</w:t>
      </w:r>
    </w:p>
    <w:p w:rsidR="00487EDE" w:rsidRPr="00FD528F" w:rsidRDefault="00487EDE" w:rsidP="00487EDE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Крассворд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– ғылыми түсінік бойынша 10 әріптен кем емес (білімін нақтылау мақсатында).</w:t>
      </w:r>
    </w:p>
    <w:p w:rsidR="00487EDE" w:rsidRPr="00FD528F" w:rsidRDefault="00487EDE" w:rsidP="00487EDE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Жоба құрастыру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D5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презентация, алгоритм (құрылымы). </w:t>
      </w:r>
    </w:p>
    <w:p w:rsidR="00487EDE" w:rsidRPr="00FD528F" w:rsidRDefault="00487EDE" w:rsidP="00487EDE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Топтық жұмыс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D528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материал жинау, талдау, салыстыру, зерттеу, ұсыну. </w:t>
      </w:r>
    </w:p>
    <w:p w:rsidR="00487EDE" w:rsidRPr="0012097B" w:rsidRDefault="00487EDE" w:rsidP="00487EDE">
      <w:pPr>
        <w:rPr>
          <w:lang w:val="kk-KZ"/>
        </w:rPr>
      </w:pPr>
    </w:p>
    <w:p w:rsidR="00487EDE" w:rsidRPr="00487EDE" w:rsidRDefault="00487EDE" w:rsidP="003778E6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487EDE" w:rsidRPr="00487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C32D3"/>
    <w:multiLevelType w:val="multilevel"/>
    <w:tmpl w:val="0A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C45103"/>
    <w:multiLevelType w:val="hybridMultilevel"/>
    <w:tmpl w:val="554A8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2616E"/>
    <w:multiLevelType w:val="multilevel"/>
    <w:tmpl w:val="25C44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CE6777"/>
    <w:multiLevelType w:val="hybridMultilevel"/>
    <w:tmpl w:val="2854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944CC"/>
    <w:multiLevelType w:val="hybridMultilevel"/>
    <w:tmpl w:val="EED4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D15FE"/>
    <w:multiLevelType w:val="multilevel"/>
    <w:tmpl w:val="B932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D8D"/>
    <w:rsid w:val="003778E6"/>
    <w:rsid w:val="00487EDE"/>
    <w:rsid w:val="00A91D8D"/>
    <w:rsid w:val="00EB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3BD6"/>
  <w15:docId w15:val="{B2EA2B8F-B65A-4946-81B3-0C979EEC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7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7ED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cp:lastPrinted>2018-05-31T02:43:00Z</cp:lastPrinted>
  <dcterms:created xsi:type="dcterms:W3CDTF">2018-05-31T02:40:00Z</dcterms:created>
  <dcterms:modified xsi:type="dcterms:W3CDTF">2018-10-27T19:49:00Z</dcterms:modified>
</cp:coreProperties>
</file>